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0D0453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 w:rsidRPr="000D0453">
        <w:rPr>
          <w:rFonts w:ascii="Times New Roman" w:eastAsia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23CECCC" wp14:editId="7654F5E5">
            <wp:simplePos x="0" y="0"/>
            <wp:positionH relativeFrom="column">
              <wp:posOffset>2758440</wp:posOffset>
            </wp:positionH>
            <wp:positionV relativeFrom="paragraph">
              <wp:posOffset>-353695</wp:posOffset>
            </wp:positionV>
            <wp:extent cx="528320" cy="68580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98C" w:rsidRPr="00DE753D" w:rsidRDefault="007A598C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16"/>
          <w:szCs w:val="16"/>
        </w:rPr>
      </w:pPr>
    </w:p>
    <w:p w:rsidR="000D0453" w:rsidRPr="000D0453" w:rsidRDefault="000D0453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16"/>
          <w:szCs w:val="16"/>
        </w:rPr>
      </w:pPr>
    </w:p>
    <w:p w:rsidR="00595A64" w:rsidRPr="00A07F67" w:rsidRDefault="00595A64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Кемеровская область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A07F67" w:rsidRDefault="001E0A0C" w:rsidP="00A07F67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F67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A07F67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A07F67" w:rsidRDefault="00595A64" w:rsidP="00A07F67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A07F67" w:rsidRDefault="00595A6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F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07F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A07F67" w:rsidRDefault="00595A6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64" w:rsidRPr="00A07F67" w:rsidRDefault="00234C7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6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E0A0C" w:rsidRPr="00A07F6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D0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30</w:t>
      </w:r>
      <w:r w:rsidR="00C14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82787" w:rsidRPr="00A07F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A6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A0C" w:rsidRPr="00A07F6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D0453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595A64" w:rsidRPr="00A07F67" w:rsidRDefault="00595A64" w:rsidP="00A07F67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878E2" w:rsidRDefault="00A82787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bCs/>
          <w:szCs w:val="24"/>
        </w:rPr>
      </w:pPr>
      <w:r w:rsidRPr="00A07F67">
        <w:rPr>
          <w:b/>
          <w:bCs/>
          <w:szCs w:val="24"/>
        </w:rPr>
        <w:t>О</w:t>
      </w:r>
      <w:r w:rsidR="005676E5">
        <w:rPr>
          <w:b/>
          <w:bCs/>
          <w:szCs w:val="24"/>
        </w:rPr>
        <w:t>б увеличении</w:t>
      </w:r>
      <w:r w:rsidR="005676E5" w:rsidRPr="005676E5">
        <w:rPr>
          <w:bCs/>
          <w:szCs w:val="24"/>
        </w:rPr>
        <w:t xml:space="preserve"> </w:t>
      </w:r>
      <w:r w:rsidR="005676E5" w:rsidRPr="005676E5">
        <w:rPr>
          <w:b/>
          <w:bCs/>
          <w:szCs w:val="24"/>
        </w:rPr>
        <w:t xml:space="preserve">фондов оплаты труда, окладов (должностных окладов), </w:t>
      </w:r>
    </w:p>
    <w:p w:rsidR="001878E2" w:rsidRDefault="005676E5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5676E5">
        <w:rPr>
          <w:b/>
          <w:bCs/>
          <w:szCs w:val="24"/>
        </w:rPr>
        <w:t>ставок заработной платы и</w:t>
      </w:r>
      <w:r w:rsidR="00A82787" w:rsidRPr="00A07F67">
        <w:rPr>
          <w:b/>
          <w:bCs/>
          <w:szCs w:val="24"/>
        </w:rPr>
        <w:t xml:space="preserve"> </w:t>
      </w:r>
      <w:proofErr w:type="gramStart"/>
      <w:r w:rsidR="009D7B1E" w:rsidRPr="00A07F67">
        <w:rPr>
          <w:b/>
          <w:bCs/>
          <w:szCs w:val="24"/>
        </w:rPr>
        <w:t>внесении</w:t>
      </w:r>
      <w:proofErr w:type="gramEnd"/>
      <w:r w:rsidR="009D7B1E" w:rsidRPr="00A07F67">
        <w:rPr>
          <w:b/>
          <w:bCs/>
          <w:szCs w:val="24"/>
        </w:rPr>
        <w:t xml:space="preserve"> изменений в </w:t>
      </w:r>
      <w:r w:rsidR="00595A64" w:rsidRPr="00A07F67">
        <w:rPr>
          <w:b/>
          <w:szCs w:val="24"/>
        </w:rPr>
        <w:t xml:space="preserve">Положение об оплате труда работников муниципального казенного учреждения «Управление культуры, </w:t>
      </w:r>
    </w:p>
    <w:p w:rsidR="005676E5" w:rsidRDefault="00595A64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A07F67">
        <w:rPr>
          <w:b/>
          <w:szCs w:val="24"/>
        </w:rPr>
        <w:t xml:space="preserve">спорта, молодежной и национальной политики Мысковского городского округа», </w:t>
      </w:r>
    </w:p>
    <w:p w:rsidR="005676E5" w:rsidRDefault="00595A64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proofErr w:type="gramStart"/>
      <w:r w:rsidRPr="00A07F67">
        <w:rPr>
          <w:b/>
          <w:szCs w:val="24"/>
        </w:rPr>
        <w:t>утвержденное</w:t>
      </w:r>
      <w:proofErr w:type="gramEnd"/>
      <w:r w:rsidRPr="00A07F67">
        <w:rPr>
          <w:b/>
          <w:szCs w:val="24"/>
        </w:rPr>
        <w:t xml:space="preserve"> решением Совета народных депутатов </w:t>
      </w:r>
    </w:p>
    <w:p w:rsidR="00595A64" w:rsidRPr="00A07F67" w:rsidRDefault="00595A64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A07F67">
        <w:rPr>
          <w:b/>
          <w:szCs w:val="24"/>
        </w:rPr>
        <w:t>Мысковского городского округа от 22.03.2017 № 22-н</w:t>
      </w:r>
    </w:p>
    <w:p w:rsidR="00595A64" w:rsidRDefault="00595A64" w:rsidP="00A07F67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DE753D" w:rsidRPr="000D0453" w:rsidRDefault="00DE753D" w:rsidP="00A07F67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Принято</w:t>
      </w: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Советом народных депутатов</w:t>
      </w: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Мысковского городского округа</w:t>
      </w:r>
    </w:p>
    <w:p w:rsidR="00595A64" w:rsidRPr="00A07F67" w:rsidRDefault="000D0453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27</w:t>
      </w:r>
      <w:r w:rsidR="00C146D4">
        <w:rPr>
          <w:szCs w:val="24"/>
        </w:rPr>
        <w:t xml:space="preserve"> декабря </w:t>
      </w:r>
      <w:r w:rsidR="00595A64" w:rsidRPr="00A07F67">
        <w:rPr>
          <w:szCs w:val="24"/>
        </w:rPr>
        <w:t>201</w:t>
      </w:r>
      <w:r w:rsidR="00A82787" w:rsidRPr="00A07F67">
        <w:rPr>
          <w:szCs w:val="24"/>
        </w:rPr>
        <w:t>9</w:t>
      </w:r>
      <w:r w:rsidR="00595A64" w:rsidRPr="00A07F67">
        <w:rPr>
          <w:szCs w:val="24"/>
        </w:rPr>
        <w:t xml:space="preserve"> года</w:t>
      </w:r>
    </w:p>
    <w:p w:rsidR="00595A64" w:rsidRPr="00A07F67" w:rsidRDefault="00595A64" w:rsidP="00A07F67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1878E2" w:rsidRPr="001878E2" w:rsidRDefault="001878E2" w:rsidP="0018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Российской Федерации, пунктом 4 статьи 86 Бюджетного кодекса Российской Федерации,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595A64" w:rsidRPr="005676E5" w:rsidRDefault="00595A64" w:rsidP="005676E5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6E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76E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878E2" w:rsidRDefault="001878E2" w:rsidP="0056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4D9" w:rsidRPr="005676E5" w:rsidRDefault="006E64D9" w:rsidP="00567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1.</w:t>
      </w:r>
      <w:r w:rsidR="001237C5" w:rsidRPr="005676E5">
        <w:rPr>
          <w:rFonts w:ascii="Times New Roman" w:hAnsi="Times New Roman" w:cs="Times New Roman"/>
          <w:bCs/>
          <w:sz w:val="24"/>
          <w:szCs w:val="24"/>
        </w:rPr>
        <w:t xml:space="preserve"> Увеличить с 01.01.2020 года на 3,8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 процент</w:t>
      </w:r>
      <w:r w:rsidR="001878E2">
        <w:rPr>
          <w:rFonts w:ascii="Times New Roman" w:hAnsi="Times New Roman" w:cs="Times New Roman"/>
          <w:bCs/>
          <w:sz w:val="24"/>
          <w:szCs w:val="24"/>
        </w:rPr>
        <w:t>а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 фонды оплаты труда работников </w:t>
      </w:r>
      <w:r w:rsidRPr="005676E5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5676E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E64D9" w:rsidRPr="005676E5" w:rsidRDefault="006E64D9" w:rsidP="00567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6E5">
        <w:rPr>
          <w:rFonts w:ascii="Times New Roman" w:hAnsi="Times New Roman" w:cs="Times New Roman"/>
          <w:bCs/>
          <w:sz w:val="24"/>
          <w:szCs w:val="24"/>
        </w:rPr>
        <w:t>2. Увеличить с 01.01.</w:t>
      </w:r>
      <w:r w:rsidR="001237C5" w:rsidRPr="005676E5">
        <w:rPr>
          <w:rFonts w:ascii="Times New Roman" w:hAnsi="Times New Roman" w:cs="Times New Roman"/>
          <w:bCs/>
          <w:sz w:val="24"/>
          <w:szCs w:val="24"/>
        </w:rPr>
        <w:t>2020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1237C5" w:rsidRPr="005676E5">
        <w:rPr>
          <w:rFonts w:ascii="Times New Roman" w:hAnsi="Times New Roman" w:cs="Times New Roman"/>
          <w:bCs/>
          <w:sz w:val="24"/>
          <w:szCs w:val="24"/>
        </w:rPr>
        <w:t>3,8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 процент</w:t>
      </w:r>
      <w:r w:rsidR="001878E2">
        <w:rPr>
          <w:rFonts w:ascii="Times New Roman" w:hAnsi="Times New Roman" w:cs="Times New Roman"/>
          <w:bCs/>
          <w:sz w:val="24"/>
          <w:szCs w:val="24"/>
        </w:rPr>
        <w:t>а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 оклады (должностные оклады), ставки заработной платы работников </w:t>
      </w:r>
      <w:r w:rsidR="001878E2">
        <w:rPr>
          <w:rFonts w:ascii="Times New Roman" w:hAnsi="Times New Roman" w:cs="Times New Roman"/>
          <w:bCs/>
          <w:sz w:val="24"/>
          <w:szCs w:val="24"/>
        </w:rPr>
        <w:t>м</w:t>
      </w:r>
      <w:r w:rsidRPr="005676E5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</w:t>
      </w:r>
      <w:r w:rsidRPr="005676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78E2" w:rsidRDefault="006E64D9" w:rsidP="001878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3.</w:t>
      </w:r>
      <w:r w:rsidR="00684FCC" w:rsidRPr="005676E5">
        <w:rPr>
          <w:rFonts w:ascii="Times New Roman" w:hAnsi="Times New Roman" w:cs="Times New Roman"/>
          <w:sz w:val="24"/>
          <w:szCs w:val="24"/>
        </w:rPr>
        <w:t xml:space="preserve"> </w:t>
      </w:r>
      <w:r w:rsidR="00595A64" w:rsidRPr="005676E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71079" w:rsidRPr="005676E5">
        <w:rPr>
          <w:rFonts w:ascii="Times New Roman" w:hAnsi="Times New Roman" w:cs="Times New Roman"/>
          <w:sz w:val="24"/>
          <w:szCs w:val="24"/>
        </w:rPr>
        <w:t xml:space="preserve">в Положение об </w:t>
      </w:r>
      <w:r w:rsidR="00773AC7" w:rsidRPr="005676E5">
        <w:rPr>
          <w:rFonts w:ascii="Times New Roman" w:hAnsi="Times New Roman" w:cs="Times New Roman"/>
          <w:sz w:val="24"/>
          <w:szCs w:val="24"/>
        </w:rPr>
        <w:t xml:space="preserve">оплате труда работников </w:t>
      </w:r>
      <w:r w:rsidR="009C5C74" w:rsidRPr="005676E5">
        <w:rPr>
          <w:rFonts w:ascii="Times New Roman" w:hAnsi="Times New Roman" w:cs="Times New Roman"/>
          <w:sz w:val="24"/>
          <w:szCs w:val="24"/>
        </w:rPr>
        <w:t>м</w:t>
      </w:r>
      <w:r w:rsidR="00595A64" w:rsidRPr="005676E5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округа», утвержденно</w:t>
      </w:r>
      <w:r w:rsidR="007D32E8" w:rsidRPr="005676E5">
        <w:rPr>
          <w:rFonts w:ascii="Times New Roman" w:hAnsi="Times New Roman" w:cs="Times New Roman"/>
          <w:sz w:val="24"/>
          <w:szCs w:val="24"/>
        </w:rPr>
        <w:t>е</w:t>
      </w:r>
      <w:r w:rsidR="00595A64" w:rsidRPr="005676E5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Мысковского городского округа от 22.03.2017 </w:t>
      </w:r>
      <w:r w:rsidR="00303F38" w:rsidRPr="005676E5">
        <w:rPr>
          <w:rFonts w:ascii="Times New Roman" w:hAnsi="Times New Roman" w:cs="Times New Roman"/>
          <w:sz w:val="24"/>
          <w:szCs w:val="24"/>
        </w:rPr>
        <w:t>№ 22-н (в редакции решени</w:t>
      </w:r>
      <w:r w:rsidR="00A1372C" w:rsidRPr="005676E5">
        <w:rPr>
          <w:rFonts w:ascii="Times New Roman" w:hAnsi="Times New Roman" w:cs="Times New Roman"/>
          <w:sz w:val="24"/>
          <w:szCs w:val="24"/>
        </w:rPr>
        <w:t>й</w:t>
      </w:r>
      <w:r w:rsidR="00303F38" w:rsidRPr="005676E5">
        <w:rPr>
          <w:rFonts w:ascii="Times New Roman" w:hAnsi="Times New Roman" w:cs="Times New Roman"/>
          <w:sz w:val="24"/>
          <w:szCs w:val="24"/>
        </w:rPr>
        <w:t xml:space="preserve"> от </w:t>
      </w:r>
      <w:r w:rsidR="00595A64" w:rsidRPr="005676E5">
        <w:rPr>
          <w:rFonts w:ascii="Times New Roman" w:hAnsi="Times New Roman" w:cs="Times New Roman"/>
          <w:sz w:val="24"/>
          <w:szCs w:val="24"/>
        </w:rPr>
        <w:t>01.02.2018 № 6-н</w:t>
      </w:r>
      <w:r w:rsidR="003707A8" w:rsidRPr="005676E5">
        <w:rPr>
          <w:rFonts w:ascii="Times New Roman" w:hAnsi="Times New Roman" w:cs="Times New Roman"/>
          <w:sz w:val="24"/>
          <w:szCs w:val="24"/>
        </w:rPr>
        <w:t>, от 23.04.2018 № 27-н</w:t>
      </w:r>
      <w:r w:rsidR="007B5E7B" w:rsidRPr="005676E5">
        <w:rPr>
          <w:rFonts w:ascii="Times New Roman" w:hAnsi="Times New Roman" w:cs="Times New Roman"/>
          <w:sz w:val="24"/>
          <w:szCs w:val="24"/>
        </w:rPr>
        <w:t>, от 19.12.2018 № 27-н</w:t>
      </w:r>
      <w:r w:rsidR="007D32E8" w:rsidRPr="005676E5">
        <w:rPr>
          <w:rFonts w:ascii="Times New Roman" w:hAnsi="Times New Roman" w:cs="Times New Roman"/>
          <w:sz w:val="24"/>
          <w:szCs w:val="24"/>
        </w:rPr>
        <w:t>, от 18.09.2019 № 46-н</w:t>
      </w:r>
      <w:r w:rsidR="003707A8" w:rsidRPr="005676E5">
        <w:rPr>
          <w:rFonts w:ascii="Times New Roman" w:hAnsi="Times New Roman" w:cs="Times New Roman"/>
          <w:sz w:val="24"/>
          <w:szCs w:val="24"/>
        </w:rPr>
        <w:t xml:space="preserve">) </w:t>
      </w:r>
      <w:r w:rsidR="00C040B1" w:rsidRPr="005676E5">
        <w:rPr>
          <w:rFonts w:ascii="Times New Roman" w:hAnsi="Times New Roman" w:cs="Times New Roman"/>
          <w:sz w:val="24"/>
          <w:szCs w:val="24"/>
        </w:rPr>
        <w:t>(</w:t>
      </w:r>
      <w:r w:rsidR="000D0453">
        <w:rPr>
          <w:rFonts w:ascii="Times New Roman" w:hAnsi="Times New Roman" w:cs="Times New Roman"/>
          <w:sz w:val="24"/>
          <w:szCs w:val="24"/>
        </w:rPr>
        <w:t xml:space="preserve">далее Положение), </w:t>
      </w:r>
      <w:r w:rsidR="007D32E8" w:rsidRPr="005676E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E32F2" w:rsidRPr="005676E5">
        <w:rPr>
          <w:rFonts w:ascii="Times New Roman" w:hAnsi="Times New Roman" w:cs="Times New Roman"/>
          <w:sz w:val="24"/>
          <w:szCs w:val="24"/>
        </w:rPr>
        <w:t>изменения</w:t>
      </w:r>
      <w:r w:rsidR="001878E2">
        <w:rPr>
          <w:rFonts w:ascii="Times New Roman" w:hAnsi="Times New Roman" w:cs="Times New Roman"/>
          <w:sz w:val="24"/>
          <w:szCs w:val="24"/>
        </w:rPr>
        <w:t>:</w:t>
      </w:r>
    </w:p>
    <w:p w:rsidR="001878E2" w:rsidRDefault="006E64D9" w:rsidP="001878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3.1.</w:t>
      </w:r>
      <w:r w:rsidR="007C23FF">
        <w:rPr>
          <w:rFonts w:ascii="Times New Roman" w:hAnsi="Times New Roman" w:cs="Times New Roman"/>
          <w:sz w:val="24"/>
          <w:szCs w:val="24"/>
        </w:rPr>
        <w:t xml:space="preserve"> в</w:t>
      </w:r>
      <w:r w:rsidR="001878E2">
        <w:rPr>
          <w:rFonts w:ascii="Times New Roman" w:hAnsi="Times New Roman" w:cs="Times New Roman"/>
          <w:sz w:val="24"/>
          <w:szCs w:val="24"/>
        </w:rPr>
        <w:t xml:space="preserve"> разделе 3:</w:t>
      </w:r>
    </w:p>
    <w:p w:rsidR="00EE13D7" w:rsidRPr="005676E5" w:rsidRDefault="00CB333C" w:rsidP="001878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3.1.1.</w:t>
      </w:r>
      <w:r w:rsidR="007C23FF">
        <w:rPr>
          <w:rFonts w:ascii="Times New Roman" w:hAnsi="Times New Roman" w:cs="Times New Roman"/>
          <w:sz w:val="24"/>
          <w:szCs w:val="24"/>
        </w:rPr>
        <w:t xml:space="preserve"> н</w:t>
      </w:r>
      <w:r w:rsidR="00EE13D7" w:rsidRPr="005676E5">
        <w:rPr>
          <w:rFonts w:ascii="Times New Roman" w:hAnsi="Times New Roman" w:cs="Times New Roman"/>
          <w:sz w:val="24"/>
          <w:szCs w:val="24"/>
        </w:rPr>
        <w:t>аименование раздела изложить в следующей редакции:</w:t>
      </w:r>
    </w:p>
    <w:p w:rsidR="001878E2" w:rsidRDefault="00EE13D7" w:rsidP="001878E2">
      <w:pPr>
        <w:pStyle w:val="ConsPlusTitle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76E5">
        <w:rPr>
          <w:rFonts w:ascii="Times New Roman" w:hAnsi="Times New Roman" w:cs="Times New Roman"/>
          <w:b w:val="0"/>
          <w:sz w:val="24"/>
          <w:szCs w:val="24"/>
        </w:rPr>
        <w:t xml:space="preserve">«3. Порядок и условия оплаты труда </w:t>
      </w:r>
      <w:r w:rsidR="007D05BE" w:rsidRPr="005676E5">
        <w:rPr>
          <w:rFonts w:ascii="Times New Roman" w:hAnsi="Times New Roman" w:cs="Times New Roman"/>
          <w:b w:val="0"/>
          <w:sz w:val="24"/>
          <w:szCs w:val="24"/>
        </w:rPr>
        <w:t>начальников</w:t>
      </w:r>
      <w:r w:rsidRPr="005676E5">
        <w:rPr>
          <w:rFonts w:ascii="Times New Roman" w:hAnsi="Times New Roman" w:cs="Times New Roman"/>
          <w:b w:val="0"/>
          <w:sz w:val="24"/>
          <w:szCs w:val="24"/>
        </w:rPr>
        <w:t xml:space="preserve"> отделов и специалистов Управления»;</w:t>
      </w:r>
    </w:p>
    <w:p w:rsidR="00EE13D7" w:rsidRPr="005676E5" w:rsidRDefault="00CB333C" w:rsidP="001878E2">
      <w:pPr>
        <w:pStyle w:val="ConsPlusTitle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76E5">
        <w:rPr>
          <w:rFonts w:ascii="Times New Roman" w:hAnsi="Times New Roman" w:cs="Times New Roman"/>
          <w:b w:val="0"/>
          <w:sz w:val="24"/>
          <w:szCs w:val="24"/>
        </w:rPr>
        <w:t>3.1.2.</w:t>
      </w:r>
      <w:r w:rsidR="007C23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3D7" w:rsidRPr="005676E5">
        <w:rPr>
          <w:rFonts w:ascii="Times New Roman" w:hAnsi="Times New Roman" w:cs="Times New Roman"/>
          <w:b w:val="0"/>
          <w:sz w:val="24"/>
          <w:szCs w:val="24"/>
        </w:rPr>
        <w:t>абзац 1 пункта 3.1 изложить в следующей редакции:</w:t>
      </w:r>
    </w:p>
    <w:p w:rsidR="00D9327F" w:rsidRPr="005676E5" w:rsidRDefault="00056409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«</w:t>
      </w:r>
      <w:r w:rsidR="008364E6" w:rsidRPr="005676E5">
        <w:rPr>
          <w:rFonts w:ascii="Times New Roman" w:hAnsi="Times New Roman" w:cs="Times New Roman"/>
          <w:sz w:val="24"/>
          <w:szCs w:val="24"/>
        </w:rPr>
        <w:t xml:space="preserve">3.1. </w:t>
      </w:r>
      <w:r w:rsidR="00DE1BC1" w:rsidRPr="005676E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D05BE" w:rsidRPr="005676E5">
        <w:rPr>
          <w:rFonts w:ascii="Times New Roman" w:hAnsi="Times New Roman" w:cs="Times New Roman"/>
          <w:sz w:val="24"/>
          <w:szCs w:val="24"/>
        </w:rPr>
        <w:t>начальников</w:t>
      </w:r>
      <w:r w:rsidR="00DE1BC1" w:rsidRPr="005676E5">
        <w:rPr>
          <w:rFonts w:ascii="Times New Roman" w:hAnsi="Times New Roman" w:cs="Times New Roman"/>
          <w:sz w:val="24"/>
          <w:szCs w:val="24"/>
        </w:rPr>
        <w:t xml:space="preserve"> отделов и специалистов Управления </w:t>
      </w:r>
      <w:r w:rsidRPr="005676E5">
        <w:rPr>
          <w:rFonts w:ascii="Times New Roman" w:hAnsi="Times New Roman" w:cs="Times New Roman"/>
          <w:sz w:val="24"/>
          <w:szCs w:val="24"/>
        </w:rPr>
        <w:t xml:space="preserve">относятся к профессиональным квалификационным группам в соответствии с </w:t>
      </w:r>
      <w:r w:rsidR="007D32E8" w:rsidRPr="005676E5">
        <w:rPr>
          <w:rFonts w:ascii="Times New Roman" w:hAnsi="Times New Roman" w:cs="Times New Roman"/>
          <w:sz w:val="24"/>
          <w:szCs w:val="24"/>
        </w:rPr>
        <w:t>постановлением Коллегии Администрации</w:t>
      </w:r>
      <w:r w:rsidR="000D0453">
        <w:rPr>
          <w:rFonts w:ascii="Times New Roman" w:hAnsi="Times New Roman" w:cs="Times New Roman"/>
          <w:sz w:val="24"/>
          <w:szCs w:val="24"/>
        </w:rPr>
        <w:t xml:space="preserve"> Кемеровской области от </w:t>
      </w:r>
      <w:r w:rsidR="007D32E8" w:rsidRPr="005676E5">
        <w:rPr>
          <w:rFonts w:ascii="Times New Roman" w:hAnsi="Times New Roman" w:cs="Times New Roman"/>
          <w:sz w:val="24"/>
          <w:szCs w:val="24"/>
        </w:rPr>
        <w:t xml:space="preserve">16.12.2010 № 551 «О введении новых </w:t>
      </w:r>
      <w:proofErr w:type="gramStart"/>
      <w:r w:rsidR="007D32E8" w:rsidRPr="005676E5">
        <w:rPr>
          <w:rFonts w:ascii="Times New Roman" w:hAnsi="Times New Roman" w:cs="Times New Roman"/>
          <w:sz w:val="24"/>
          <w:szCs w:val="24"/>
        </w:rPr>
        <w:lastRenderedPageBreak/>
        <w:t>систем оплаты труда работников государственных учреждений Кемеровской</w:t>
      </w:r>
      <w:proofErr w:type="gramEnd"/>
      <w:r w:rsidR="007D32E8" w:rsidRPr="005676E5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5676E5">
        <w:rPr>
          <w:rFonts w:ascii="Times New Roman" w:hAnsi="Times New Roman" w:cs="Times New Roman"/>
          <w:sz w:val="24"/>
          <w:szCs w:val="24"/>
        </w:rPr>
        <w:t xml:space="preserve"> и подразделяются:</w:t>
      </w:r>
    </w:p>
    <w:p w:rsidR="005B5B0D" w:rsidRPr="005676E5" w:rsidRDefault="007C23FF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4148B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рофессиональная квалификационная группа третьего уровня, </w:t>
      </w:r>
      <w:r w:rsidR="00056409" w:rsidRPr="005676E5">
        <w:rPr>
          <w:rFonts w:ascii="Times New Roman" w:hAnsi="Times New Roman" w:cs="Times New Roman"/>
          <w:sz w:val="24"/>
          <w:szCs w:val="24"/>
        </w:rPr>
        <w:t xml:space="preserve">с минимальным размером оклада </w:t>
      </w:r>
      <w:r w:rsidR="0022103B" w:rsidRPr="005676E5">
        <w:rPr>
          <w:rFonts w:ascii="Times New Roman" w:hAnsi="Times New Roman" w:cs="Times New Roman"/>
          <w:sz w:val="24"/>
          <w:szCs w:val="24"/>
        </w:rPr>
        <w:t xml:space="preserve">по ПКГ - </w:t>
      </w:r>
      <w:r w:rsidR="007A4356" w:rsidRPr="005676E5">
        <w:rPr>
          <w:rFonts w:ascii="Times New Roman" w:hAnsi="Times New Roman" w:cs="Times New Roman"/>
          <w:sz w:val="24"/>
          <w:szCs w:val="24"/>
        </w:rPr>
        <w:t>3827</w:t>
      </w:r>
      <w:r w:rsidR="00056409" w:rsidRPr="005676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B5B0D" w:rsidRPr="005676E5" w:rsidRDefault="007C23FF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4148B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рофессиональная квалификационная группа четвертого уровня</w:t>
      </w:r>
      <w:r w:rsidR="0022103B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4148B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56409" w:rsidRPr="005676E5">
        <w:rPr>
          <w:rFonts w:ascii="Times New Roman" w:hAnsi="Times New Roman" w:cs="Times New Roman"/>
          <w:sz w:val="24"/>
          <w:szCs w:val="24"/>
        </w:rPr>
        <w:t>с минимальным размером оклада</w:t>
      </w:r>
      <w:r w:rsidR="0022103B" w:rsidRPr="005676E5">
        <w:rPr>
          <w:rFonts w:ascii="Times New Roman" w:hAnsi="Times New Roman" w:cs="Times New Roman"/>
          <w:sz w:val="24"/>
          <w:szCs w:val="24"/>
        </w:rPr>
        <w:t xml:space="preserve"> по ПКГ - </w:t>
      </w:r>
      <w:r w:rsidR="007A4356" w:rsidRPr="005676E5">
        <w:rPr>
          <w:rFonts w:ascii="Times New Roman" w:hAnsi="Times New Roman" w:cs="Times New Roman"/>
          <w:sz w:val="24"/>
          <w:szCs w:val="24"/>
        </w:rPr>
        <w:t>4416</w:t>
      </w:r>
      <w:r w:rsidR="00056409" w:rsidRPr="005676E5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056409" w:rsidRPr="005676E5">
        <w:rPr>
          <w:rFonts w:ascii="Times New Roman" w:hAnsi="Times New Roman" w:cs="Times New Roman"/>
          <w:sz w:val="24"/>
          <w:szCs w:val="24"/>
        </w:rPr>
        <w:t>.</w:t>
      </w:r>
      <w:r w:rsidR="0084295F" w:rsidRPr="005676E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B5B0D" w:rsidRPr="005676E5" w:rsidRDefault="00CB333C" w:rsidP="007C23F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3.1.3.</w:t>
      </w:r>
      <w:r w:rsidR="00221505" w:rsidRPr="005676E5">
        <w:rPr>
          <w:rFonts w:ascii="Times New Roman" w:hAnsi="Times New Roman" w:cs="Times New Roman"/>
          <w:sz w:val="24"/>
          <w:szCs w:val="24"/>
        </w:rPr>
        <w:t>п</w:t>
      </w:r>
      <w:r w:rsidR="005F44C2" w:rsidRPr="005676E5">
        <w:rPr>
          <w:rFonts w:ascii="Times New Roman" w:hAnsi="Times New Roman" w:cs="Times New Roman"/>
          <w:sz w:val="24"/>
          <w:szCs w:val="24"/>
        </w:rPr>
        <w:t>ункт 3.</w:t>
      </w:r>
      <w:r w:rsidR="000E5284" w:rsidRPr="005676E5">
        <w:rPr>
          <w:rFonts w:ascii="Times New Roman" w:hAnsi="Times New Roman" w:cs="Times New Roman"/>
          <w:sz w:val="24"/>
          <w:szCs w:val="24"/>
        </w:rPr>
        <w:t>2 дополнить абзацем 6</w:t>
      </w:r>
      <w:r w:rsidR="005F44C2" w:rsidRPr="005676E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F44C2" w:rsidRPr="005676E5" w:rsidRDefault="005F44C2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«Размер повышающего коэффициента к окладу (должностному окладу), ставке заработной платы за ученую степень, почетное звание составляет 0,1.</w:t>
      </w:r>
      <w:r w:rsidR="000E5284" w:rsidRPr="005676E5">
        <w:rPr>
          <w:rFonts w:ascii="Times New Roman" w:hAnsi="Times New Roman" w:cs="Times New Roman"/>
          <w:sz w:val="24"/>
          <w:szCs w:val="24"/>
        </w:rPr>
        <w:t>»;</w:t>
      </w:r>
    </w:p>
    <w:p w:rsidR="00221505" w:rsidRPr="005676E5" w:rsidRDefault="00CB333C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</w:t>
      </w:r>
      <w:r w:rsidR="00221505" w:rsidRPr="005676E5">
        <w:rPr>
          <w:rFonts w:ascii="Times New Roman" w:hAnsi="Times New Roman" w:cs="Times New Roman"/>
          <w:sz w:val="24"/>
          <w:szCs w:val="24"/>
        </w:rPr>
        <w:t>.1.4. в абзаце 2 пункта 3.4 слово «руководителям» заменить словом «начальникам»;</w:t>
      </w:r>
    </w:p>
    <w:p w:rsidR="008364E6" w:rsidRPr="005676E5" w:rsidRDefault="007A4356" w:rsidP="005676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</w:t>
      </w:r>
      <w:r w:rsidR="00221505" w:rsidRPr="005676E5">
        <w:rPr>
          <w:rFonts w:ascii="Times New Roman" w:hAnsi="Times New Roman" w:cs="Times New Roman"/>
          <w:sz w:val="24"/>
          <w:szCs w:val="24"/>
        </w:rPr>
        <w:t>.1.5. п</w:t>
      </w:r>
      <w:r w:rsidR="001A1D88" w:rsidRPr="005676E5">
        <w:rPr>
          <w:rFonts w:ascii="Times New Roman" w:hAnsi="Times New Roman" w:cs="Times New Roman"/>
          <w:sz w:val="24"/>
          <w:szCs w:val="24"/>
        </w:rPr>
        <w:t>ункты 3.6</w:t>
      </w:r>
      <w:r w:rsidR="00BA6D29">
        <w:rPr>
          <w:rFonts w:ascii="Times New Roman" w:hAnsi="Times New Roman" w:cs="Times New Roman"/>
          <w:sz w:val="24"/>
          <w:szCs w:val="24"/>
        </w:rPr>
        <w:t xml:space="preserve"> </w:t>
      </w:r>
      <w:r w:rsidR="001A1D88" w:rsidRPr="005676E5">
        <w:rPr>
          <w:rFonts w:ascii="Times New Roman" w:hAnsi="Times New Roman" w:cs="Times New Roman"/>
          <w:sz w:val="24"/>
          <w:szCs w:val="24"/>
        </w:rPr>
        <w:t>-</w:t>
      </w:r>
      <w:r w:rsidR="00BA6D29">
        <w:rPr>
          <w:rFonts w:ascii="Times New Roman" w:hAnsi="Times New Roman" w:cs="Times New Roman"/>
          <w:sz w:val="24"/>
          <w:szCs w:val="24"/>
        </w:rPr>
        <w:t xml:space="preserve"> </w:t>
      </w:r>
      <w:r w:rsidR="001A1D88" w:rsidRPr="005676E5">
        <w:rPr>
          <w:rFonts w:ascii="Times New Roman" w:hAnsi="Times New Roman" w:cs="Times New Roman"/>
          <w:sz w:val="24"/>
          <w:szCs w:val="24"/>
        </w:rPr>
        <w:t>3.7</w:t>
      </w:r>
      <w:r w:rsidR="008364E6" w:rsidRPr="005676E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57282" w:rsidRPr="005676E5" w:rsidRDefault="008364E6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z w:val="24"/>
          <w:szCs w:val="24"/>
        </w:rPr>
        <w:t>«3.6.</w:t>
      </w:r>
      <w:r w:rsidR="00975912">
        <w:rPr>
          <w:rFonts w:ascii="Times New Roman" w:hAnsi="Times New Roman" w:cs="Times New Roman"/>
          <w:sz w:val="24"/>
          <w:szCs w:val="24"/>
        </w:rPr>
        <w:t xml:space="preserve"> </w:t>
      </w:r>
      <w:r w:rsidR="007D05BE" w:rsidRPr="005676E5">
        <w:rPr>
          <w:rFonts w:ascii="Times New Roman" w:hAnsi="Times New Roman" w:cs="Times New Roman"/>
          <w:sz w:val="24"/>
          <w:szCs w:val="24"/>
        </w:rPr>
        <w:t>Начальникам</w:t>
      </w:r>
      <w:r w:rsidRPr="005676E5">
        <w:rPr>
          <w:rFonts w:ascii="Times New Roman" w:hAnsi="Times New Roman" w:cs="Times New Roman"/>
          <w:sz w:val="24"/>
          <w:szCs w:val="24"/>
        </w:rPr>
        <w:t xml:space="preserve"> отделов и специалистам</w:t>
      </w:r>
      <w:r w:rsidR="00BA6D2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7D05BE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наличии оснований устанавливаются выплаты компенсационного характера в соответствии с действующим законод</w:t>
      </w: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ательством, согласно разделу 7 настоящего </w:t>
      </w:r>
      <w:r w:rsidR="007D05BE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</w:t>
      </w: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B333C" w:rsidRPr="005676E5" w:rsidRDefault="008364E6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z w:val="24"/>
          <w:szCs w:val="24"/>
        </w:rPr>
        <w:t>3.7. Начальникам отделов и специалистам</w:t>
      </w:r>
      <w:r w:rsidR="0097591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5676E5">
        <w:rPr>
          <w:rFonts w:ascii="Times New Roman" w:hAnsi="Times New Roman" w:cs="Times New Roman"/>
          <w:sz w:val="24"/>
          <w:szCs w:val="24"/>
        </w:rPr>
        <w:t xml:space="preserve"> выплачиваются стимулирующие выплаты в соответствии с </w:t>
      </w:r>
      <w:hyperlink w:anchor="P207" w:history="1">
        <w:r w:rsidRPr="005676E5">
          <w:rPr>
            <w:rFonts w:ascii="Times New Roman" w:hAnsi="Times New Roman" w:cs="Times New Roman"/>
            <w:sz w:val="24"/>
            <w:szCs w:val="24"/>
          </w:rPr>
          <w:t>разделом 8</w:t>
        </w:r>
      </w:hyperlink>
      <w:r w:rsidRPr="005676E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Pr="005676E5">
        <w:rPr>
          <w:rFonts w:ascii="Times New Roman" w:hAnsi="Times New Roman" w:cs="Times New Roman"/>
          <w:sz w:val="24"/>
          <w:szCs w:val="24"/>
        </w:rPr>
        <w:t>.</w:t>
      </w:r>
      <w:r w:rsidR="00657282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  <w:proofErr w:type="gramEnd"/>
    </w:p>
    <w:p w:rsidR="007A4356" w:rsidRPr="005676E5" w:rsidRDefault="00CB333C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657282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.2</w:t>
      </w:r>
      <w:r w:rsidR="000D04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A4356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4:</w:t>
      </w:r>
    </w:p>
    <w:p w:rsidR="00333E7E" w:rsidRPr="005676E5" w:rsidRDefault="00333E7E" w:rsidP="005676E5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3.2.1.</w:t>
      </w:r>
      <w:r w:rsidR="00BA6D29">
        <w:rPr>
          <w:rFonts w:ascii="Times New Roman" w:hAnsi="Times New Roman" w:cs="Times New Roman"/>
          <w:sz w:val="24"/>
          <w:szCs w:val="24"/>
        </w:rPr>
        <w:t xml:space="preserve"> </w:t>
      </w:r>
      <w:r w:rsidRPr="005676E5">
        <w:rPr>
          <w:rFonts w:ascii="Times New Roman" w:hAnsi="Times New Roman" w:cs="Times New Roman"/>
          <w:sz w:val="24"/>
          <w:szCs w:val="24"/>
        </w:rPr>
        <w:t>в пункте 4.1 цифры «2836» заменить цифрами «2944», цифры</w:t>
      </w:r>
      <w:r w:rsidR="006827C0" w:rsidRPr="005676E5">
        <w:rPr>
          <w:rFonts w:ascii="Times New Roman" w:hAnsi="Times New Roman" w:cs="Times New Roman"/>
          <w:sz w:val="24"/>
          <w:szCs w:val="24"/>
        </w:rPr>
        <w:t xml:space="preserve"> «3119» заменить цифрами «3238».</w:t>
      </w:r>
    </w:p>
    <w:p w:rsidR="00D9327F" w:rsidRPr="005676E5" w:rsidRDefault="00CB333C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4B22C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.3.</w:t>
      </w:r>
      <w:r w:rsidR="009759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разделе 5 а</w:t>
      </w:r>
      <w:r w:rsidR="004B22C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бзац </w:t>
      </w:r>
      <w:r w:rsidR="00BC09B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 п</w:t>
      </w:r>
      <w:r w:rsidR="00B508CA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ункт</w:t>
      </w:r>
      <w:r w:rsidR="00BC09B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508CA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5.2</w:t>
      </w:r>
      <w:r w:rsidR="00E844A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исключить.</w:t>
      </w:r>
      <w:r w:rsidR="00B508CA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</w:p>
    <w:p w:rsidR="00040CFD" w:rsidRPr="005676E5" w:rsidRDefault="00CB333C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0D04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.4.</w:t>
      </w:r>
      <w:r w:rsidR="00040CFD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разделе 6:</w:t>
      </w:r>
    </w:p>
    <w:p w:rsidR="004B22CF" w:rsidRPr="005676E5" w:rsidRDefault="00CB333C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040CFD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.4.1 п</w:t>
      </w:r>
      <w:r w:rsidR="004B22CF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ункт 6.2 изложить в следующей редакции:</w:t>
      </w:r>
    </w:p>
    <w:p w:rsidR="004B22CF" w:rsidRPr="005676E5" w:rsidRDefault="004B22CF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«6.2. Должностной оклад главного бухгалтера</w:t>
      </w:r>
      <w:r w:rsidR="00975912">
        <w:rPr>
          <w:rFonts w:ascii="Times New Roman" w:hAnsi="Times New Roman" w:cs="Times New Roman"/>
          <w:sz w:val="24"/>
          <w:szCs w:val="24"/>
        </w:rPr>
        <w:t xml:space="preserve"> Управления (далее </w:t>
      </w:r>
      <w:r w:rsidR="00F375D5">
        <w:rPr>
          <w:rFonts w:ascii="Times New Roman" w:hAnsi="Times New Roman" w:cs="Times New Roman"/>
          <w:sz w:val="24"/>
          <w:szCs w:val="24"/>
        </w:rPr>
        <w:t>-</w:t>
      </w:r>
      <w:r w:rsidR="00975912">
        <w:rPr>
          <w:rFonts w:ascii="Times New Roman" w:hAnsi="Times New Roman" w:cs="Times New Roman"/>
          <w:sz w:val="24"/>
          <w:szCs w:val="24"/>
        </w:rPr>
        <w:t xml:space="preserve"> главный бухгалтер)</w:t>
      </w:r>
      <w:r w:rsidRPr="005676E5">
        <w:rPr>
          <w:rFonts w:ascii="Times New Roman" w:hAnsi="Times New Roman" w:cs="Times New Roman"/>
          <w:sz w:val="24"/>
          <w:szCs w:val="24"/>
        </w:rPr>
        <w:t xml:space="preserve"> устанавливается на 10 - 30 процентов ниже должностного оклада начальника Управления</w:t>
      </w:r>
      <w:r w:rsidR="006E114A" w:rsidRPr="005676E5">
        <w:rPr>
          <w:rFonts w:ascii="Times New Roman" w:hAnsi="Times New Roman" w:cs="Times New Roman"/>
          <w:sz w:val="24"/>
          <w:szCs w:val="24"/>
        </w:rPr>
        <w:t xml:space="preserve">, </w:t>
      </w:r>
      <w:r w:rsidR="00F375D5">
        <w:rPr>
          <w:rFonts w:ascii="Times New Roman" w:hAnsi="Times New Roman" w:cs="Times New Roman"/>
          <w:sz w:val="24"/>
          <w:szCs w:val="24"/>
        </w:rPr>
        <w:t xml:space="preserve">но </w:t>
      </w:r>
      <w:r w:rsidR="006E114A" w:rsidRPr="005676E5">
        <w:rPr>
          <w:rFonts w:ascii="Times New Roman" w:hAnsi="Times New Roman" w:cs="Times New Roman"/>
          <w:sz w:val="24"/>
          <w:szCs w:val="24"/>
        </w:rPr>
        <w:t>не ниже оклада (должностного оклада), ставки заработной платы начальник</w:t>
      </w:r>
      <w:r w:rsidR="00F375D5">
        <w:rPr>
          <w:rFonts w:ascii="Times New Roman" w:hAnsi="Times New Roman" w:cs="Times New Roman"/>
          <w:sz w:val="24"/>
          <w:szCs w:val="24"/>
        </w:rPr>
        <w:t>а</w:t>
      </w:r>
      <w:r w:rsidR="006E114A" w:rsidRPr="005676E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375D5">
        <w:rPr>
          <w:rFonts w:ascii="Times New Roman" w:hAnsi="Times New Roman" w:cs="Times New Roman"/>
          <w:sz w:val="24"/>
          <w:szCs w:val="24"/>
        </w:rPr>
        <w:t>а</w:t>
      </w:r>
      <w:r w:rsidR="006E114A" w:rsidRPr="005676E5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Pr="005676E5">
        <w:rPr>
          <w:rFonts w:ascii="Times New Roman" w:hAnsi="Times New Roman" w:cs="Times New Roman"/>
          <w:sz w:val="24"/>
          <w:szCs w:val="24"/>
        </w:rPr>
        <w:t>.»</w:t>
      </w:r>
      <w:r w:rsidR="00040CFD" w:rsidRPr="005676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4835" w:rsidRPr="005676E5" w:rsidRDefault="00CB333C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z w:val="24"/>
          <w:szCs w:val="24"/>
        </w:rPr>
        <w:t>3.</w:t>
      </w:r>
      <w:r w:rsidR="00040CFD" w:rsidRPr="005676E5">
        <w:rPr>
          <w:rFonts w:ascii="Times New Roman" w:hAnsi="Times New Roman" w:cs="Times New Roman"/>
          <w:sz w:val="24"/>
          <w:szCs w:val="24"/>
        </w:rPr>
        <w:t>4.2.</w:t>
      </w:r>
      <w:r w:rsidR="00040CFD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 6.5 изложить в следующей редакции:</w:t>
      </w:r>
    </w:p>
    <w:p w:rsidR="00E54835" w:rsidRPr="005676E5" w:rsidRDefault="00040CFD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«6.5. К должностному окладу главного бухгалтера может быть установлен персональный повышающий коэффициент (К</w:t>
      </w:r>
      <w:proofErr w:type="gramStart"/>
      <w:r w:rsidRPr="005676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76E5">
        <w:rPr>
          <w:rFonts w:ascii="Times New Roman" w:hAnsi="Times New Roman" w:cs="Times New Roman"/>
          <w:sz w:val="24"/>
          <w:szCs w:val="24"/>
        </w:rPr>
        <w:t>), который учитывает уровень профессиональной подготовки, сложность, важность выполняемой работы, степень самостоятельности и ответственности при выполнении поставленных задач, а также опыт, наличие ученой степени, почетного звания, стаж работы и другие факторы.</w:t>
      </w:r>
    </w:p>
    <w:p w:rsidR="004F33BD" w:rsidRPr="005676E5" w:rsidRDefault="004F33BD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к должностному окладу главного бухгалтера может быть установлен только на определенный период времени </w:t>
      </w:r>
      <w:r w:rsidR="004F5FBA" w:rsidRPr="005676E5">
        <w:rPr>
          <w:rFonts w:ascii="Times New Roman" w:hAnsi="Times New Roman" w:cs="Times New Roman"/>
          <w:sz w:val="24"/>
          <w:szCs w:val="24"/>
        </w:rPr>
        <w:t>(ме</w:t>
      </w:r>
      <w:r w:rsidR="00BA6D29">
        <w:rPr>
          <w:rFonts w:ascii="Times New Roman" w:hAnsi="Times New Roman" w:cs="Times New Roman"/>
          <w:sz w:val="24"/>
          <w:szCs w:val="24"/>
        </w:rPr>
        <w:t xml:space="preserve">сяц, квартал, год) начальником </w:t>
      </w:r>
      <w:r w:rsidR="004F5FBA" w:rsidRPr="005676E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676E5">
        <w:rPr>
          <w:rFonts w:ascii="Times New Roman" w:hAnsi="Times New Roman" w:cs="Times New Roman"/>
          <w:sz w:val="24"/>
          <w:szCs w:val="24"/>
        </w:rPr>
        <w:t>и его размер не может превышать 2,0.</w:t>
      </w:r>
    </w:p>
    <w:p w:rsidR="001B438C" w:rsidRPr="005676E5" w:rsidRDefault="00040CFD" w:rsidP="005676E5">
      <w:pPr>
        <w:tabs>
          <w:tab w:val="left" w:pos="0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 xml:space="preserve">Главному бухгалтеру устанавливаются выплаты стимулирующего и компенсационного характера, предусмотренные </w:t>
      </w:r>
      <w:hyperlink w:anchor="P182" w:history="1">
        <w:r w:rsidRPr="005676E5">
          <w:rPr>
            <w:rFonts w:ascii="Times New Roman" w:hAnsi="Times New Roman" w:cs="Times New Roman"/>
            <w:sz w:val="24"/>
            <w:szCs w:val="24"/>
          </w:rPr>
          <w:t>разделами 7</w:t>
        </w:r>
      </w:hyperlink>
      <w:r w:rsidRPr="005676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7" w:history="1">
        <w:r w:rsidRPr="005676E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676E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Pr="005676E5">
        <w:rPr>
          <w:rFonts w:ascii="Times New Roman" w:hAnsi="Times New Roman" w:cs="Times New Roman"/>
          <w:sz w:val="24"/>
          <w:szCs w:val="24"/>
        </w:rPr>
        <w:t>.</w:t>
      </w:r>
      <w:r w:rsidR="004F5FBA" w:rsidRPr="005676E5">
        <w:rPr>
          <w:rFonts w:ascii="Times New Roman" w:hAnsi="Times New Roman" w:cs="Times New Roman"/>
          <w:sz w:val="24"/>
          <w:szCs w:val="24"/>
        </w:rPr>
        <w:t>»</w:t>
      </w:r>
      <w:r w:rsidR="00F375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0060" w:rsidRPr="005676E5" w:rsidRDefault="00CB333C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4F5FBA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.5.</w:t>
      </w:r>
      <w:r w:rsidR="00F375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B006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8:</w:t>
      </w:r>
    </w:p>
    <w:p w:rsidR="005B5B0D" w:rsidRPr="005676E5" w:rsidRDefault="00CB333C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354791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.5</w:t>
      </w:r>
      <w:r w:rsidR="00EB006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.1</w:t>
      </w:r>
      <w:r w:rsidR="00FC345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абзац 8</w:t>
      </w:r>
      <w:r w:rsidR="00EB006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</w:t>
      </w:r>
      <w:r w:rsidR="00FC3450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8.1 изложить в следующей редакции: </w:t>
      </w:r>
    </w:p>
    <w:p w:rsidR="00A01CDF" w:rsidRPr="005676E5" w:rsidRDefault="00FC3450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5676E5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на основании Положения о стимулировании работников Управления, утверждаемого локальным нормативным актом Управления, с учетом мнения представительного органа работников в случае его наличия в Управлении</w:t>
      </w:r>
      <w:r w:rsidRPr="00F375D5">
        <w:rPr>
          <w:rFonts w:ascii="Times New Roman" w:hAnsi="Times New Roman" w:cs="Times New Roman"/>
          <w:sz w:val="24"/>
          <w:szCs w:val="24"/>
        </w:rPr>
        <w:t xml:space="preserve">, коллективным договором </w:t>
      </w:r>
      <w:r w:rsidRPr="005676E5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и иными нормативными правовыми актами, содержащими нормы трудового права, в пределах фонда оплаты труда и максимальными размерами для конкретного работника не ограничиваются.»;</w:t>
      </w:r>
      <w:proofErr w:type="gramEnd"/>
    </w:p>
    <w:p w:rsidR="00A01CDF" w:rsidRPr="005676E5" w:rsidRDefault="00CB333C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</w:t>
      </w:r>
      <w:r w:rsidR="00FC3450" w:rsidRPr="005676E5">
        <w:rPr>
          <w:rFonts w:ascii="Times New Roman" w:hAnsi="Times New Roman" w:cs="Times New Roman"/>
          <w:sz w:val="24"/>
          <w:szCs w:val="24"/>
        </w:rPr>
        <w:t>.</w:t>
      </w:r>
      <w:r w:rsidR="00354791" w:rsidRPr="005676E5">
        <w:rPr>
          <w:rFonts w:ascii="Times New Roman" w:hAnsi="Times New Roman" w:cs="Times New Roman"/>
          <w:sz w:val="24"/>
          <w:szCs w:val="24"/>
        </w:rPr>
        <w:t>5</w:t>
      </w:r>
      <w:r w:rsidR="00FC3450" w:rsidRPr="005676E5">
        <w:rPr>
          <w:rFonts w:ascii="Times New Roman" w:hAnsi="Times New Roman" w:cs="Times New Roman"/>
          <w:sz w:val="24"/>
          <w:szCs w:val="24"/>
        </w:rPr>
        <w:t>.2.пункт 8.2 изложить в следующей редакции:</w:t>
      </w:r>
    </w:p>
    <w:p w:rsidR="006827C0" w:rsidRPr="005676E5" w:rsidRDefault="00FC3450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z w:val="24"/>
          <w:szCs w:val="24"/>
        </w:rPr>
        <w:t xml:space="preserve">«8.2. </w:t>
      </w:r>
      <w:r w:rsidR="00B16068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Выплаты стимулирующего характера </w:t>
      </w:r>
      <w:r w:rsidR="00C87AE3" w:rsidRPr="005676E5">
        <w:rPr>
          <w:rFonts w:ascii="Times New Roman" w:hAnsi="Times New Roman" w:cs="Times New Roman"/>
          <w:sz w:val="24"/>
          <w:szCs w:val="24"/>
        </w:rPr>
        <w:t>за интенсивность и высокие результаты,</w:t>
      </w:r>
      <w:r w:rsidR="00E20126" w:rsidRPr="005676E5">
        <w:rPr>
          <w:rFonts w:ascii="Times New Roman" w:hAnsi="Times New Roman" w:cs="Times New Roman"/>
          <w:sz w:val="24"/>
          <w:szCs w:val="24"/>
        </w:rPr>
        <w:t xml:space="preserve"> сложность и напряженность,</w:t>
      </w:r>
      <w:r w:rsidR="000D0453">
        <w:rPr>
          <w:rFonts w:ascii="Times New Roman" w:hAnsi="Times New Roman" w:cs="Times New Roman"/>
          <w:sz w:val="24"/>
          <w:szCs w:val="24"/>
        </w:rPr>
        <w:t xml:space="preserve"> </w:t>
      </w:r>
      <w:r w:rsidR="00C87AE3" w:rsidRPr="005676E5">
        <w:rPr>
          <w:rFonts w:ascii="Times New Roman" w:hAnsi="Times New Roman" w:cs="Times New Roman"/>
          <w:sz w:val="24"/>
          <w:szCs w:val="24"/>
        </w:rPr>
        <w:t xml:space="preserve">качество выполняемой работы </w:t>
      </w:r>
      <w:r w:rsidR="00B16068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производятся </w:t>
      </w:r>
      <w:r w:rsidR="00C87AE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C87AE3" w:rsidRPr="005676E5">
        <w:rPr>
          <w:rFonts w:ascii="Times New Roman" w:hAnsi="Times New Roman" w:cs="Times New Roman"/>
          <w:sz w:val="24"/>
          <w:szCs w:val="24"/>
        </w:rPr>
        <w:t xml:space="preserve">ежемесячно, ежеквартально, ежегодно) </w:t>
      </w:r>
      <w:r w:rsidR="00B16068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пределах средств, предусмотренных на оплату труда</w:t>
      </w:r>
      <w:proofErr w:type="gramStart"/>
      <w:r w:rsidR="00B16068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C87AE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»;</w:t>
      </w:r>
      <w:r w:rsidR="001B7042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End"/>
    </w:p>
    <w:p w:rsidR="00354791" w:rsidRPr="005676E5" w:rsidRDefault="00CB333C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3</w:t>
      </w:r>
      <w:r w:rsidR="00354791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.5</w:t>
      </w:r>
      <w:r w:rsidR="000D04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.3. </w:t>
      </w:r>
      <w:r w:rsidR="00C87AE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абзаце 1 пункта 8.5 слова </w:t>
      </w:r>
      <w:r w:rsidR="00354791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«и </w:t>
      </w:r>
      <w:r w:rsidR="00C87AE3" w:rsidRPr="00567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премировании»</w:t>
      </w:r>
      <w:r w:rsidR="00F375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исключить.</w:t>
      </w:r>
    </w:p>
    <w:p w:rsidR="00595A64" w:rsidRPr="005676E5" w:rsidRDefault="007A4356" w:rsidP="00567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</w:t>
      </w:r>
      <w:r w:rsidR="00E3333E" w:rsidRPr="005676E5">
        <w:rPr>
          <w:rFonts w:ascii="Times New Roman" w:hAnsi="Times New Roman" w:cs="Times New Roman"/>
          <w:sz w:val="24"/>
          <w:szCs w:val="24"/>
        </w:rPr>
        <w:t>.6.</w:t>
      </w:r>
      <w:r w:rsidR="00F375D5">
        <w:rPr>
          <w:rFonts w:ascii="Times New Roman" w:hAnsi="Times New Roman" w:cs="Times New Roman"/>
          <w:sz w:val="24"/>
          <w:szCs w:val="24"/>
        </w:rPr>
        <w:t xml:space="preserve"> П</w:t>
      </w:r>
      <w:r w:rsidR="001407F1" w:rsidRPr="005676E5">
        <w:rPr>
          <w:rFonts w:ascii="Times New Roman" w:hAnsi="Times New Roman" w:cs="Times New Roman"/>
          <w:sz w:val="24"/>
          <w:szCs w:val="24"/>
        </w:rPr>
        <w:t xml:space="preserve">риложения № 1, 2 к Приложению </w:t>
      </w:r>
      <w:r w:rsidR="00F375D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1407F1" w:rsidRPr="005676E5">
        <w:rPr>
          <w:rFonts w:ascii="Times New Roman" w:hAnsi="Times New Roman" w:cs="Times New Roman"/>
          <w:sz w:val="24"/>
          <w:szCs w:val="24"/>
        </w:rPr>
        <w:t>в новой редакции</w:t>
      </w:r>
      <w:r w:rsidR="00F375D5">
        <w:rPr>
          <w:rFonts w:ascii="Times New Roman" w:hAnsi="Times New Roman" w:cs="Times New Roman"/>
          <w:sz w:val="24"/>
          <w:szCs w:val="24"/>
        </w:rPr>
        <w:t>,</w:t>
      </w:r>
      <w:r w:rsidR="001407F1" w:rsidRPr="005676E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</w:t>
      </w:r>
      <w:r w:rsidR="00AB3BA8" w:rsidRPr="005676E5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95A64" w:rsidRPr="005676E5" w:rsidRDefault="00082632" w:rsidP="005676E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2</w:t>
      </w:r>
      <w:r w:rsidR="00595A64" w:rsidRPr="005676E5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5A64" w:rsidRPr="005676E5" w:rsidRDefault="00082632" w:rsidP="00F375D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3</w:t>
      </w:r>
      <w:r w:rsidR="00595A64" w:rsidRPr="005676E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E6F30" w:rsidRPr="005676E5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595A64" w:rsidRPr="005676E5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опубликования, и распространяет свое действие на п</w:t>
      </w:r>
      <w:r w:rsidR="00897C71" w:rsidRPr="005676E5">
        <w:rPr>
          <w:rFonts w:ascii="Times New Roman" w:hAnsi="Times New Roman" w:cs="Times New Roman"/>
          <w:sz w:val="24"/>
          <w:szCs w:val="24"/>
        </w:rPr>
        <w:t>равоотношения</w:t>
      </w:r>
      <w:r w:rsidR="00234C74" w:rsidRPr="005676E5">
        <w:rPr>
          <w:rFonts w:ascii="Times New Roman" w:hAnsi="Times New Roman" w:cs="Times New Roman"/>
          <w:sz w:val="24"/>
          <w:szCs w:val="24"/>
        </w:rPr>
        <w:t xml:space="preserve"> с 01.</w:t>
      </w:r>
      <w:r w:rsidR="00586854" w:rsidRPr="005676E5">
        <w:rPr>
          <w:rFonts w:ascii="Times New Roman" w:hAnsi="Times New Roman" w:cs="Times New Roman"/>
          <w:sz w:val="24"/>
          <w:szCs w:val="24"/>
        </w:rPr>
        <w:t>01</w:t>
      </w:r>
      <w:r w:rsidR="00897C71" w:rsidRPr="005676E5">
        <w:rPr>
          <w:rFonts w:ascii="Times New Roman" w:hAnsi="Times New Roman" w:cs="Times New Roman"/>
          <w:sz w:val="24"/>
          <w:szCs w:val="24"/>
        </w:rPr>
        <w:t>.20</w:t>
      </w:r>
      <w:r w:rsidR="00586854" w:rsidRPr="005676E5">
        <w:rPr>
          <w:rFonts w:ascii="Times New Roman" w:hAnsi="Times New Roman" w:cs="Times New Roman"/>
          <w:sz w:val="24"/>
          <w:szCs w:val="24"/>
        </w:rPr>
        <w:t>20</w:t>
      </w:r>
      <w:r w:rsidR="00595A64" w:rsidRPr="005676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75D5" w:rsidRPr="00EC7F15" w:rsidRDefault="009C1205" w:rsidP="00F375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5">
        <w:rPr>
          <w:rFonts w:ascii="Times New Roman" w:hAnsi="Times New Roman" w:cs="Times New Roman"/>
          <w:sz w:val="24"/>
          <w:szCs w:val="24"/>
        </w:rPr>
        <w:t>4</w:t>
      </w:r>
      <w:r w:rsidR="00595A64" w:rsidRPr="005676E5">
        <w:rPr>
          <w:rFonts w:ascii="Times New Roman" w:hAnsi="Times New Roman" w:cs="Times New Roman"/>
          <w:sz w:val="24"/>
          <w:szCs w:val="24"/>
        </w:rPr>
        <w:t>.</w:t>
      </w:r>
      <w:r w:rsidR="00F375D5" w:rsidRPr="00EC7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5D5" w:rsidRPr="00EC7F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5D5" w:rsidRPr="00EC7F1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="00F375D5" w:rsidRPr="00EC24D5">
        <w:rPr>
          <w:rFonts w:ascii="Times New Roman" w:hAnsi="Times New Roman" w:cs="Times New Roman"/>
          <w:sz w:val="24"/>
          <w:szCs w:val="24"/>
        </w:rPr>
        <w:t>по развитию социальной сферы</w:t>
      </w:r>
      <w:r w:rsidR="00F375D5">
        <w:rPr>
          <w:rFonts w:ascii="Times New Roman" w:hAnsi="Times New Roman" w:cs="Times New Roman"/>
          <w:sz w:val="24"/>
          <w:szCs w:val="24"/>
        </w:rPr>
        <w:t xml:space="preserve"> (Н.Н. Таирова)</w:t>
      </w:r>
      <w:r w:rsidR="00F375D5" w:rsidRPr="00EC7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A64" w:rsidRPr="005676E5" w:rsidRDefault="00595A64" w:rsidP="00F375D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327" w:rsidRPr="005676E5" w:rsidRDefault="00670327" w:rsidP="00F375D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53D" w:rsidRPr="005676E5" w:rsidRDefault="00DE753D" w:rsidP="00F375D5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6E5" w:rsidRDefault="005676E5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595A64" w:rsidRPr="005676E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95A64" w:rsidRPr="005676E5">
        <w:rPr>
          <w:rFonts w:ascii="Times New Roman" w:hAnsi="Times New Roman" w:cs="Times New Roman"/>
          <w:b/>
          <w:sz w:val="24"/>
          <w:szCs w:val="24"/>
        </w:rPr>
        <w:t xml:space="preserve"> Совета народных </w:t>
      </w:r>
    </w:p>
    <w:p w:rsidR="00595A64" w:rsidRPr="005676E5" w:rsidRDefault="00595A64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E5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5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6E5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3C4401" w:rsidRPr="005676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676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401" w:rsidRPr="00567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5F8B" w:rsidRPr="005676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76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5F8B" w:rsidRPr="005676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4401" w:rsidRPr="005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6E5">
        <w:rPr>
          <w:rFonts w:ascii="Times New Roman" w:hAnsi="Times New Roman" w:cs="Times New Roman"/>
          <w:b/>
          <w:sz w:val="24"/>
          <w:szCs w:val="24"/>
        </w:rPr>
        <w:t>Г.А.Ветрова</w:t>
      </w:r>
    </w:p>
    <w:p w:rsidR="00595A64" w:rsidRPr="005676E5" w:rsidRDefault="00595A64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F8B" w:rsidRPr="005676E5" w:rsidRDefault="00DE5F8B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64" w:rsidRPr="005676E5" w:rsidRDefault="00595A64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E5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5676E5">
        <w:rPr>
          <w:rFonts w:ascii="Times New Roman" w:hAnsi="Times New Roman" w:cs="Times New Roman"/>
          <w:b/>
          <w:sz w:val="24"/>
          <w:szCs w:val="24"/>
        </w:rPr>
        <w:tab/>
      </w:r>
      <w:r w:rsidRPr="005676E5">
        <w:rPr>
          <w:rFonts w:ascii="Times New Roman" w:hAnsi="Times New Roman" w:cs="Times New Roman"/>
          <w:b/>
          <w:sz w:val="24"/>
          <w:szCs w:val="24"/>
        </w:rPr>
        <w:tab/>
      </w:r>
      <w:r w:rsidRPr="005676E5">
        <w:rPr>
          <w:rFonts w:ascii="Times New Roman" w:hAnsi="Times New Roman" w:cs="Times New Roman"/>
          <w:b/>
          <w:sz w:val="24"/>
          <w:szCs w:val="24"/>
        </w:rPr>
        <w:tab/>
      </w:r>
      <w:r w:rsidR="00DE5F8B" w:rsidRPr="005676E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C1205" w:rsidRPr="005676E5">
        <w:rPr>
          <w:rFonts w:ascii="Times New Roman" w:hAnsi="Times New Roman" w:cs="Times New Roman"/>
          <w:b/>
          <w:sz w:val="24"/>
          <w:szCs w:val="24"/>
        </w:rPr>
        <w:t>Е.В.</w:t>
      </w:r>
      <w:r w:rsidR="00EE6F3D" w:rsidRPr="005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05" w:rsidRPr="005676E5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B12EE0" w:rsidRPr="005676E5" w:rsidRDefault="00B12EE0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F37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1B7042" w:rsidRDefault="001B7042" w:rsidP="005D7272">
      <w:pPr>
        <w:pStyle w:val="ConsPlusNormal"/>
        <w:jc w:val="right"/>
        <w:outlineLvl w:val="1"/>
      </w:pPr>
    </w:p>
    <w:p w:rsidR="001B7042" w:rsidRDefault="001B7042" w:rsidP="000D0453">
      <w:pPr>
        <w:pStyle w:val="ConsPlusNormal"/>
        <w:ind w:firstLine="0"/>
        <w:outlineLvl w:val="1"/>
      </w:pPr>
    </w:p>
    <w:p w:rsidR="00BC7CEB" w:rsidRPr="00F375D5" w:rsidRDefault="005D7272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BC7CEB" w:rsidRPr="00F375D5" w:rsidRDefault="000D0453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5D5">
        <w:rPr>
          <w:rFonts w:ascii="Times New Roman" w:hAnsi="Times New Roman" w:cs="Times New Roman"/>
          <w:b/>
          <w:sz w:val="24"/>
          <w:szCs w:val="24"/>
        </w:rPr>
        <w:t>30.12.2019г.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>№</w:t>
      </w:r>
      <w:r w:rsid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76-н</w:t>
      </w:r>
    </w:p>
    <w:p w:rsidR="00F375D5" w:rsidRDefault="00BC7CEB" w:rsidP="001878E2">
      <w:pPr>
        <w:pStyle w:val="ConsPlusNormal"/>
        <w:tabs>
          <w:tab w:val="left" w:pos="7371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ab/>
      </w:r>
    </w:p>
    <w:p w:rsidR="005D7272" w:rsidRPr="001878E2" w:rsidRDefault="00BC7CEB" w:rsidP="00F375D5">
      <w:pPr>
        <w:pStyle w:val="ConsPlusNormal"/>
        <w:tabs>
          <w:tab w:val="left" w:pos="7371"/>
          <w:tab w:val="righ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«</w:t>
      </w:r>
      <w:r w:rsidR="005D7272" w:rsidRPr="00187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75D5">
        <w:rPr>
          <w:rFonts w:ascii="Times New Roman" w:hAnsi="Times New Roman" w:cs="Times New Roman"/>
          <w:sz w:val="24"/>
          <w:szCs w:val="24"/>
        </w:rPr>
        <w:t>№</w:t>
      </w:r>
      <w:r w:rsidR="005D7272" w:rsidRPr="001878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работников муниципального казенного</w:t>
      </w:r>
    </w:p>
    <w:p w:rsidR="005D7272" w:rsidRPr="001878E2" w:rsidRDefault="009666B8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учреждения «</w:t>
      </w:r>
      <w:r w:rsidR="005D7272" w:rsidRPr="001878E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9666B8" w:rsidRPr="001878E2">
        <w:rPr>
          <w:rFonts w:ascii="Times New Roman" w:hAnsi="Times New Roman" w:cs="Times New Roman"/>
          <w:sz w:val="24"/>
          <w:szCs w:val="24"/>
        </w:rPr>
        <w:t>»</w:t>
      </w:r>
    </w:p>
    <w:p w:rsidR="000D0453" w:rsidRPr="001878E2" w:rsidRDefault="000D0453" w:rsidP="001878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8"/>
      <w:bookmarkEnd w:id="0"/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РАЗМЕРЫ ОКЛАДОВ</w:t>
      </w:r>
    </w:p>
    <w:p w:rsidR="005676E5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 xml:space="preserve">(ДОЛЖНОСТНЫХ ОКЛАДОВ), СТАВОК ЗАРАБОТНОЙ ПЛАТЫ </w:t>
      </w:r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С УЧЕТОМ</w:t>
      </w:r>
      <w:r w:rsidR="005676E5" w:rsidRPr="001878E2">
        <w:rPr>
          <w:rFonts w:ascii="Times New Roman" w:hAnsi="Times New Roman" w:cs="Times New Roman"/>
          <w:sz w:val="24"/>
          <w:szCs w:val="24"/>
        </w:rPr>
        <w:t xml:space="preserve"> </w:t>
      </w:r>
      <w:r w:rsidRPr="001878E2">
        <w:rPr>
          <w:rFonts w:ascii="Times New Roman" w:hAnsi="Times New Roman" w:cs="Times New Roman"/>
          <w:sz w:val="24"/>
          <w:szCs w:val="24"/>
        </w:rPr>
        <w:t>ПОВЫШАЮЩИХ КОЭФФИЦИЕНТОВ.</w:t>
      </w:r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</w:t>
      </w:r>
      <w:r w:rsidR="005676E5" w:rsidRPr="001878E2">
        <w:rPr>
          <w:rFonts w:ascii="Times New Roman" w:hAnsi="Times New Roman" w:cs="Times New Roman"/>
          <w:sz w:val="24"/>
          <w:szCs w:val="24"/>
        </w:rPr>
        <w:t xml:space="preserve"> </w:t>
      </w:r>
      <w:r w:rsidRPr="001878E2">
        <w:rPr>
          <w:rFonts w:ascii="Times New Roman" w:hAnsi="Times New Roman" w:cs="Times New Roman"/>
          <w:sz w:val="24"/>
          <w:szCs w:val="24"/>
        </w:rPr>
        <w:t>ДОЛЖНОСТЕЙ НАЧАЛЬНИКОВ ОТДЕЛОВ, СПЕЦИАЛИСТОВ</w:t>
      </w:r>
      <w:r w:rsidR="005676E5" w:rsidRPr="001878E2">
        <w:rPr>
          <w:rFonts w:ascii="Times New Roman" w:hAnsi="Times New Roman" w:cs="Times New Roman"/>
          <w:sz w:val="24"/>
          <w:szCs w:val="24"/>
        </w:rPr>
        <w:t xml:space="preserve"> </w:t>
      </w:r>
      <w:r w:rsidRPr="001878E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5676E5" w:rsidRPr="001878E2">
        <w:rPr>
          <w:rFonts w:ascii="Times New Roman" w:hAnsi="Times New Roman" w:cs="Times New Roman"/>
          <w:sz w:val="24"/>
          <w:szCs w:val="24"/>
        </w:rPr>
        <w:t>«</w:t>
      </w:r>
      <w:r w:rsidRPr="001878E2">
        <w:rPr>
          <w:rFonts w:ascii="Times New Roman" w:hAnsi="Times New Roman" w:cs="Times New Roman"/>
          <w:sz w:val="24"/>
          <w:szCs w:val="24"/>
        </w:rPr>
        <w:t>УПРАВЛЕНИЕ КУЛЬТУРЫ,</w:t>
      </w:r>
      <w:r w:rsidR="000B507A" w:rsidRPr="001878E2">
        <w:rPr>
          <w:rFonts w:ascii="Times New Roman" w:hAnsi="Times New Roman" w:cs="Times New Roman"/>
          <w:sz w:val="24"/>
          <w:szCs w:val="24"/>
        </w:rPr>
        <w:t xml:space="preserve"> </w:t>
      </w:r>
      <w:r w:rsidRPr="001878E2">
        <w:rPr>
          <w:rFonts w:ascii="Times New Roman" w:hAnsi="Times New Roman" w:cs="Times New Roman"/>
          <w:sz w:val="24"/>
          <w:szCs w:val="24"/>
        </w:rPr>
        <w:t>СПОРТА, МОЛОДЕЖНОЙ И НАЦИОНАЛЬНОЙ ПОЛИТИКИ</w:t>
      </w:r>
      <w:r w:rsidR="005676E5" w:rsidRPr="001878E2">
        <w:rPr>
          <w:rFonts w:ascii="Times New Roman" w:hAnsi="Times New Roman" w:cs="Times New Roman"/>
          <w:sz w:val="24"/>
          <w:szCs w:val="24"/>
        </w:rPr>
        <w:t xml:space="preserve"> </w:t>
      </w:r>
      <w:r w:rsidRPr="001878E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5676E5" w:rsidRPr="001878E2">
        <w:rPr>
          <w:rFonts w:ascii="Times New Roman" w:hAnsi="Times New Roman" w:cs="Times New Roman"/>
          <w:sz w:val="24"/>
          <w:szCs w:val="24"/>
        </w:rPr>
        <w:t>»</w:t>
      </w: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126"/>
        <w:gridCol w:w="1560"/>
        <w:gridCol w:w="1701"/>
      </w:tblGrid>
      <w:tr w:rsidR="005D7272" w:rsidRPr="001878E2" w:rsidTr="000D0453">
        <w:tc>
          <w:tcPr>
            <w:tcW w:w="629" w:type="dxa"/>
          </w:tcPr>
          <w:p w:rsidR="00BC7CEB" w:rsidRPr="001878E2" w:rsidRDefault="000D0453" w:rsidP="000D0453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D7272" w:rsidRPr="001878E2" w:rsidRDefault="005D7272" w:rsidP="001878E2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  <w:bookmarkStart w:id="1" w:name="_GoBack"/>
            <w:bookmarkEnd w:id="1"/>
          </w:p>
        </w:tc>
        <w:tc>
          <w:tcPr>
            <w:tcW w:w="2126" w:type="dxa"/>
          </w:tcPr>
          <w:p w:rsidR="005D7272" w:rsidRPr="001878E2" w:rsidRDefault="005D7272" w:rsidP="000D0453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560" w:type="dxa"/>
          </w:tcPr>
          <w:p w:rsidR="000D0453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</w:p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5D7272" w:rsidRPr="001878E2" w:rsidTr="000D0453">
        <w:tc>
          <w:tcPr>
            <w:tcW w:w="4173" w:type="dxa"/>
            <w:gridSpan w:val="2"/>
          </w:tcPr>
          <w:p w:rsidR="005D7272" w:rsidRPr="001878E2" w:rsidRDefault="005D7272" w:rsidP="00BA6D29">
            <w:pPr>
              <w:pStyle w:val="ConsPlusNormal"/>
              <w:ind w:right="505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126" w:type="dxa"/>
          </w:tcPr>
          <w:p w:rsidR="005D7272" w:rsidRPr="001878E2" w:rsidRDefault="00883908" w:rsidP="001878E2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3261" w:type="dxa"/>
            <w:gridSpan w:val="2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c>
          <w:tcPr>
            <w:tcW w:w="629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5D7272" w:rsidRPr="001878E2" w:rsidTr="00350D63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туризму, по молодежной политике, по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политике, по кадрам, по гражданской обороне и чрезвычайным ситуациям):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c>
          <w:tcPr>
            <w:tcW w:w="629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не менее 3 лет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(экономическое) образование и стаж работы в должности бухгалтера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5D7272" w:rsidRPr="001878E2" w:rsidTr="00350D63">
        <w:trPr>
          <w:trHeight w:val="251"/>
        </w:trPr>
        <w:tc>
          <w:tcPr>
            <w:tcW w:w="629" w:type="dxa"/>
            <w:vMerge w:val="restart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  <w:vMerge/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126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  <w:tcBorders>
              <w:top w:val="nil"/>
            </w:tcBorders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6437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юрисконсульта II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6437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701" w:type="dxa"/>
          </w:tcPr>
          <w:p w:rsidR="005D7272" w:rsidRPr="001878E2" w:rsidRDefault="00883908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</w:tr>
      <w:tr w:rsidR="005D7272" w:rsidRPr="001878E2" w:rsidTr="00350D6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629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  <w:r w:rsidR="00A90779" w:rsidRPr="00187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7272" w:rsidRPr="001878E2" w:rsidRDefault="00C75FFE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</w:p>
        </w:tc>
      </w:tr>
      <w:tr w:rsidR="005D7272" w:rsidRPr="001878E2" w:rsidTr="000D045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126" w:type="dxa"/>
          </w:tcPr>
          <w:p w:rsidR="005D7272" w:rsidRPr="001878E2" w:rsidRDefault="00CC4AB4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3261" w:type="dxa"/>
            <w:gridSpan w:val="2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0D0453">
        <w:tc>
          <w:tcPr>
            <w:tcW w:w="4173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7A" w:rsidRPr="001878E2" w:rsidTr="000D0453">
        <w:tc>
          <w:tcPr>
            <w:tcW w:w="629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и национальной политики</w:t>
            </w:r>
          </w:p>
        </w:tc>
        <w:tc>
          <w:tcPr>
            <w:tcW w:w="2126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701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</w:tr>
      <w:tr w:rsidR="000B507A" w:rsidRPr="001878E2" w:rsidTr="000D0453">
        <w:tc>
          <w:tcPr>
            <w:tcW w:w="629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спорту и туризму</w:t>
            </w:r>
          </w:p>
        </w:tc>
        <w:tc>
          <w:tcPr>
            <w:tcW w:w="2126" w:type="dxa"/>
          </w:tcPr>
          <w:p w:rsidR="000B507A" w:rsidRPr="001878E2" w:rsidRDefault="000B507A" w:rsidP="001878E2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701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</w:tr>
    </w:tbl>
    <w:p w:rsidR="005D7272" w:rsidRPr="001878E2" w:rsidRDefault="00A90779" w:rsidP="001878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».</w:t>
      </w: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1878E2" w:rsidRDefault="00334853" w:rsidP="001878E2">
      <w:pPr>
        <w:pStyle w:val="ConsPlusNormal"/>
        <w:tabs>
          <w:tab w:val="left" w:pos="7371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«</w:t>
      </w:r>
      <w:r w:rsidR="005D7272" w:rsidRPr="00187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75D5">
        <w:rPr>
          <w:rFonts w:ascii="Times New Roman" w:hAnsi="Times New Roman" w:cs="Times New Roman"/>
          <w:sz w:val="24"/>
          <w:szCs w:val="24"/>
        </w:rPr>
        <w:t xml:space="preserve">№ </w:t>
      </w:r>
      <w:r w:rsidR="005D7272" w:rsidRPr="001878E2">
        <w:rPr>
          <w:rFonts w:ascii="Times New Roman" w:hAnsi="Times New Roman" w:cs="Times New Roman"/>
          <w:sz w:val="24"/>
          <w:szCs w:val="24"/>
        </w:rPr>
        <w:t>2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работников муниципального казенного</w:t>
      </w:r>
    </w:p>
    <w:p w:rsidR="005D7272" w:rsidRPr="001878E2" w:rsidRDefault="00334853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учреждения «</w:t>
      </w:r>
      <w:r w:rsidR="005D7272" w:rsidRPr="001878E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334853" w:rsidRPr="001878E2">
        <w:rPr>
          <w:rFonts w:ascii="Times New Roman" w:hAnsi="Times New Roman" w:cs="Times New Roman"/>
          <w:sz w:val="24"/>
          <w:szCs w:val="24"/>
        </w:rPr>
        <w:t>»</w:t>
      </w: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63" w:rsidRPr="001878E2" w:rsidRDefault="00350D63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7"/>
      <w:bookmarkEnd w:id="2"/>
      <w:r w:rsidRPr="001878E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ПРОФЕССИЙ РАБОЧИХ МУНИЦИПАЛЬНОГО КАЗЕННОГО УЧРЕЖДЕНИЯ</w:t>
      </w:r>
    </w:p>
    <w:p w:rsidR="005D7272" w:rsidRPr="001878E2" w:rsidRDefault="005D7272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"УПРАВЛЕНИЕ КУЛЬТУРЫ, СПОРТА, МОЛОДЕЖНОЙ И НАЦИОНАЛЬНОЙ</w:t>
      </w:r>
    </w:p>
    <w:p w:rsidR="005D7272" w:rsidRPr="001878E2" w:rsidRDefault="005D7272" w:rsidP="00350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ПОЛИТИКИ МЫСКОВСКОГО ГОРОДСКОГО ОКРУГА"</w:t>
      </w: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268"/>
        <w:gridCol w:w="1701"/>
        <w:gridCol w:w="1701"/>
      </w:tblGrid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D7272" w:rsidRPr="001878E2" w:rsidRDefault="005D7272" w:rsidP="00350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701" w:type="dxa"/>
          </w:tcPr>
          <w:p w:rsidR="005D7272" w:rsidRPr="001878E2" w:rsidRDefault="00523F15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49F" w:rsidRPr="001878E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</w:tbl>
    <w:p w:rsidR="00B12EE0" w:rsidRPr="001878E2" w:rsidRDefault="006E64D9" w:rsidP="00187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8E2">
        <w:rPr>
          <w:rFonts w:ascii="Times New Roman" w:hAnsi="Times New Roman" w:cs="Times New Roman"/>
          <w:b/>
          <w:sz w:val="24"/>
          <w:szCs w:val="24"/>
        </w:rPr>
        <w:t>».</w:t>
      </w: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1878E2" w:rsidRDefault="00B12EE0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C5" w:rsidRPr="001878E2" w:rsidRDefault="001237C5" w:rsidP="0018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64" w:rsidRPr="001878E2" w:rsidRDefault="00595A64" w:rsidP="0018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A64" w:rsidRPr="001878E2" w:rsidSect="000D0453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C1" w:rsidRDefault="00D52FC1" w:rsidP="00F65A06">
      <w:pPr>
        <w:spacing w:after="0" w:line="240" w:lineRule="auto"/>
      </w:pPr>
      <w:r>
        <w:separator/>
      </w:r>
    </w:p>
  </w:endnote>
  <w:endnote w:type="continuationSeparator" w:id="0">
    <w:p w:rsidR="00D52FC1" w:rsidRDefault="00D52FC1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C1" w:rsidRDefault="00D52FC1" w:rsidP="00F65A06">
      <w:pPr>
        <w:spacing w:after="0" w:line="240" w:lineRule="auto"/>
      </w:pPr>
      <w:r>
        <w:separator/>
      </w:r>
    </w:p>
  </w:footnote>
  <w:footnote w:type="continuationSeparator" w:id="0">
    <w:p w:rsidR="00D52FC1" w:rsidRDefault="00D52FC1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12" w:rsidRDefault="009759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3787">
      <w:rPr>
        <w:noProof/>
      </w:rPr>
      <w:t>2</w:t>
    </w:r>
    <w:r>
      <w:rPr>
        <w:noProof/>
      </w:rPr>
      <w:fldChar w:fldCharType="end"/>
    </w:r>
  </w:p>
  <w:p w:rsidR="00975912" w:rsidRDefault="0097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26AC"/>
    <w:rsid w:val="0001525E"/>
    <w:rsid w:val="00030136"/>
    <w:rsid w:val="00032280"/>
    <w:rsid w:val="00040CFD"/>
    <w:rsid w:val="00046BBE"/>
    <w:rsid w:val="00050FE8"/>
    <w:rsid w:val="00056409"/>
    <w:rsid w:val="000713E6"/>
    <w:rsid w:val="00080319"/>
    <w:rsid w:val="0008262B"/>
    <w:rsid w:val="00082632"/>
    <w:rsid w:val="00083FD3"/>
    <w:rsid w:val="0008437D"/>
    <w:rsid w:val="00084E39"/>
    <w:rsid w:val="00093C46"/>
    <w:rsid w:val="000B507A"/>
    <w:rsid w:val="000D0453"/>
    <w:rsid w:val="000D69AA"/>
    <w:rsid w:val="000D6C2E"/>
    <w:rsid w:val="000D7737"/>
    <w:rsid w:val="000E5284"/>
    <w:rsid w:val="000E6F30"/>
    <w:rsid w:val="000E7AD1"/>
    <w:rsid w:val="001237C5"/>
    <w:rsid w:val="00135D96"/>
    <w:rsid w:val="00137110"/>
    <w:rsid w:val="001407F1"/>
    <w:rsid w:val="001464A9"/>
    <w:rsid w:val="00171C23"/>
    <w:rsid w:val="001878E2"/>
    <w:rsid w:val="001A1D88"/>
    <w:rsid w:val="001B27F5"/>
    <w:rsid w:val="001B438C"/>
    <w:rsid w:val="001B7042"/>
    <w:rsid w:val="001D2FCE"/>
    <w:rsid w:val="001E0A0C"/>
    <w:rsid w:val="001E69E1"/>
    <w:rsid w:val="001F1E5F"/>
    <w:rsid w:val="002023C5"/>
    <w:rsid w:val="002162BF"/>
    <w:rsid w:val="00216F09"/>
    <w:rsid w:val="0022103B"/>
    <w:rsid w:val="00221505"/>
    <w:rsid w:val="00234C74"/>
    <w:rsid w:val="00254F03"/>
    <w:rsid w:val="00264EAA"/>
    <w:rsid w:val="00295AC2"/>
    <w:rsid w:val="002B18FD"/>
    <w:rsid w:val="002D2F2E"/>
    <w:rsid w:val="002E213D"/>
    <w:rsid w:val="00303F38"/>
    <w:rsid w:val="00312483"/>
    <w:rsid w:val="003211A9"/>
    <w:rsid w:val="00324FA8"/>
    <w:rsid w:val="003258AF"/>
    <w:rsid w:val="00333E7E"/>
    <w:rsid w:val="00334853"/>
    <w:rsid w:val="00335FA1"/>
    <w:rsid w:val="00340FEE"/>
    <w:rsid w:val="00350D63"/>
    <w:rsid w:val="00353A48"/>
    <w:rsid w:val="00354791"/>
    <w:rsid w:val="00363026"/>
    <w:rsid w:val="003661DB"/>
    <w:rsid w:val="003707A8"/>
    <w:rsid w:val="003904D3"/>
    <w:rsid w:val="003A5AB7"/>
    <w:rsid w:val="003A5C12"/>
    <w:rsid w:val="003B4FB0"/>
    <w:rsid w:val="003C4401"/>
    <w:rsid w:val="003D7FDD"/>
    <w:rsid w:val="003E5A5F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77B5A"/>
    <w:rsid w:val="0048216A"/>
    <w:rsid w:val="00483417"/>
    <w:rsid w:val="00486DD8"/>
    <w:rsid w:val="00492D7A"/>
    <w:rsid w:val="00493108"/>
    <w:rsid w:val="004B22CF"/>
    <w:rsid w:val="004E5301"/>
    <w:rsid w:val="004F33BD"/>
    <w:rsid w:val="004F5FBA"/>
    <w:rsid w:val="00504737"/>
    <w:rsid w:val="00504D3F"/>
    <w:rsid w:val="00504DE0"/>
    <w:rsid w:val="00523F15"/>
    <w:rsid w:val="005245F8"/>
    <w:rsid w:val="0053779A"/>
    <w:rsid w:val="005676E5"/>
    <w:rsid w:val="00573CA8"/>
    <w:rsid w:val="00576451"/>
    <w:rsid w:val="00586854"/>
    <w:rsid w:val="005873A7"/>
    <w:rsid w:val="00595A64"/>
    <w:rsid w:val="005A421C"/>
    <w:rsid w:val="005B5B0D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7282"/>
    <w:rsid w:val="00660E67"/>
    <w:rsid w:val="006615B9"/>
    <w:rsid w:val="00670327"/>
    <w:rsid w:val="006827C0"/>
    <w:rsid w:val="00684FCC"/>
    <w:rsid w:val="00685624"/>
    <w:rsid w:val="0068564E"/>
    <w:rsid w:val="0069338B"/>
    <w:rsid w:val="006B29E3"/>
    <w:rsid w:val="006B6808"/>
    <w:rsid w:val="006E114A"/>
    <w:rsid w:val="006E64D9"/>
    <w:rsid w:val="006E689B"/>
    <w:rsid w:val="006E7B7B"/>
    <w:rsid w:val="006F71EE"/>
    <w:rsid w:val="00701D06"/>
    <w:rsid w:val="00702C8B"/>
    <w:rsid w:val="0072353A"/>
    <w:rsid w:val="00735069"/>
    <w:rsid w:val="0073614D"/>
    <w:rsid w:val="00750B95"/>
    <w:rsid w:val="0075137D"/>
    <w:rsid w:val="00752887"/>
    <w:rsid w:val="00771079"/>
    <w:rsid w:val="00773AC7"/>
    <w:rsid w:val="0078389E"/>
    <w:rsid w:val="00793FF3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124E5"/>
    <w:rsid w:val="008364E6"/>
    <w:rsid w:val="0084295F"/>
    <w:rsid w:val="00847603"/>
    <w:rsid w:val="00861B75"/>
    <w:rsid w:val="00883908"/>
    <w:rsid w:val="00887BAF"/>
    <w:rsid w:val="00887BF1"/>
    <w:rsid w:val="00897C71"/>
    <w:rsid w:val="008C1774"/>
    <w:rsid w:val="008E0B2C"/>
    <w:rsid w:val="008E2D18"/>
    <w:rsid w:val="008F1FEB"/>
    <w:rsid w:val="008F419F"/>
    <w:rsid w:val="008F56FF"/>
    <w:rsid w:val="009160BF"/>
    <w:rsid w:val="009457F8"/>
    <w:rsid w:val="00962ECE"/>
    <w:rsid w:val="009666B8"/>
    <w:rsid w:val="00975912"/>
    <w:rsid w:val="009A2445"/>
    <w:rsid w:val="009A4443"/>
    <w:rsid w:val="009C00EB"/>
    <w:rsid w:val="009C1205"/>
    <w:rsid w:val="009C5C74"/>
    <w:rsid w:val="009D128A"/>
    <w:rsid w:val="009D1D7A"/>
    <w:rsid w:val="009D2D2C"/>
    <w:rsid w:val="009D7B1E"/>
    <w:rsid w:val="00A01CDF"/>
    <w:rsid w:val="00A07F67"/>
    <w:rsid w:val="00A1372C"/>
    <w:rsid w:val="00A30228"/>
    <w:rsid w:val="00A4483B"/>
    <w:rsid w:val="00A44C80"/>
    <w:rsid w:val="00A45C17"/>
    <w:rsid w:val="00A82787"/>
    <w:rsid w:val="00A847E0"/>
    <w:rsid w:val="00A90779"/>
    <w:rsid w:val="00A9517F"/>
    <w:rsid w:val="00A96E36"/>
    <w:rsid w:val="00AB3BA8"/>
    <w:rsid w:val="00AB4ACA"/>
    <w:rsid w:val="00AB57E5"/>
    <w:rsid w:val="00AD7403"/>
    <w:rsid w:val="00AF4D25"/>
    <w:rsid w:val="00AF7BB3"/>
    <w:rsid w:val="00B12EE0"/>
    <w:rsid w:val="00B16068"/>
    <w:rsid w:val="00B45C49"/>
    <w:rsid w:val="00B508CA"/>
    <w:rsid w:val="00B73B97"/>
    <w:rsid w:val="00BA6D29"/>
    <w:rsid w:val="00BB4524"/>
    <w:rsid w:val="00BB735C"/>
    <w:rsid w:val="00BC09B3"/>
    <w:rsid w:val="00BC2243"/>
    <w:rsid w:val="00BC7CEB"/>
    <w:rsid w:val="00BF3924"/>
    <w:rsid w:val="00BF4794"/>
    <w:rsid w:val="00BF627E"/>
    <w:rsid w:val="00BF7E45"/>
    <w:rsid w:val="00C040B1"/>
    <w:rsid w:val="00C07388"/>
    <w:rsid w:val="00C146D4"/>
    <w:rsid w:val="00C16F37"/>
    <w:rsid w:val="00C2749F"/>
    <w:rsid w:val="00C4582E"/>
    <w:rsid w:val="00C466A8"/>
    <w:rsid w:val="00C51699"/>
    <w:rsid w:val="00C60EE1"/>
    <w:rsid w:val="00C75FFE"/>
    <w:rsid w:val="00C86378"/>
    <w:rsid w:val="00C87774"/>
    <w:rsid w:val="00C87AE3"/>
    <w:rsid w:val="00C91947"/>
    <w:rsid w:val="00C938F5"/>
    <w:rsid w:val="00CA19B8"/>
    <w:rsid w:val="00CB333C"/>
    <w:rsid w:val="00CC1CCD"/>
    <w:rsid w:val="00CC4AB4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35B36"/>
    <w:rsid w:val="00D47F0E"/>
    <w:rsid w:val="00D52FC1"/>
    <w:rsid w:val="00D61409"/>
    <w:rsid w:val="00D9327F"/>
    <w:rsid w:val="00DB085D"/>
    <w:rsid w:val="00DB1021"/>
    <w:rsid w:val="00DC25F5"/>
    <w:rsid w:val="00DD3E5D"/>
    <w:rsid w:val="00DE1BC1"/>
    <w:rsid w:val="00DE239A"/>
    <w:rsid w:val="00DE5F8B"/>
    <w:rsid w:val="00DE753D"/>
    <w:rsid w:val="00DF3787"/>
    <w:rsid w:val="00E05E66"/>
    <w:rsid w:val="00E20126"/>
    <w:rsid w:val="00E3333E"/>
    <w:rsid w:val="00E34A48"/>
    <w:rsid w:val="00E37D00"/>
    <w:rsid w:val="00E54835"/>
    <w:rsid w:val="00E57564"/>
    <w:rsid w:val="00E71CCC"/>
    <w:rsid w:val="00E824A4"/>
    <w:rsid w:val="00E844A0"/>
    <w:rsid w:val="00EA623A"/>
    <w:rsid w:val="00EB0060"/>
    <w:rsid w:val="00EB445B"/>
    <w:rsid w:val="00EC13C3"/>
    <w:rsid w:val="00ED56E5"/>
    <w:rsid w:val="00EE13D7"/>
    <w:rsid w:val="00EE44C9"/>
    <w:rsid w:val="00EE6F3D"/>
    <w:rsid w:val="00EF38FB"/>
    <w:rsid w:val="00EF3BAE"/>
    <w:rsid w:val="00EF7483"/>
    <w:rsid w:val="00F0432F"/>
    <w:rsid w:val="00F1176D"/>
    <w:rsid w:val="00F22FB3"/>
    <w:rsid w:val="00F2314C"/>
    <w:rsid w:val="00F23DEF"/>
    <w:rsid w:val="00F375D5"/>
    <w:rsid w:val="00F60B4A"/>
    <w:rsid w:val="00F62E86"/>
    <w:rsid w:val="00F65A06"/>
    <w:rsid w:val="00FA0C59"/>
    <w:rsid w:val="00FA5C34"/>
    <w:rsid w:val="00FB4FDF"/>
    <w:rsid w:val="00FC3450"/>
    <w:rsid w:val="00FD47A9"/>
    <w:rsid w:val="00FD6F66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1CEF-65A9-44ED-96CE-49E11C5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179</cp:revision>
  <cp:lastPrinted>2019-12-30T01:38:00Z</cp:lastPrinted>
  <dcterms:created xsi:type="dcterms:W3CDTF">2017-12-18T03:42:00Z</dcterms:created>
  <dcterms:modified xsi:type="dcterms:W3CDTF">2019-12-30T04:10:00Z</dcterms:modified>
</cp:coreProperties>
</file>